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C4" w:rsidRPr="00DE62A4" w:rsidRDefault="00C45AC4" w:rsidP="00C45AC4">
      <w:pPr>
        <w:jc w:val="center"/>
        <w:rPr>
          <w:rFonts w:ascii="Verdana" w:hAnsi="Verdana"/>
          <w:b/>
          <w:sz w:val="18"/>
          <w:szCs w:val="18"/>
        </w:rPr>
      </w:pPr>
      <w:r w:rsidRPr="00DE62A4">
        <w:rPr>
          <w:rFonts w:ascii="Verdana" w:hAnsi="Verdana"/>
          <w:b/>
          <w:sz w:val="18"/>
          <w:szCs w:val="18"/>
        </w:rPr>
        <w:t>ABAIXO ASSINADO NACIONAL EM DEFESA DA PREVIDÊNCIA SOCIAL E DAS APOSE</w:t>
      </w:r>
      <w:bookmarkStart w:id="0" w:name="_GoBack"/>
      <w:bookmarkEnd w:id="0"/>
      <w:r w:rsidRPr="00DE62A4">
        <w:rPr>
          <w:rFonts w:ascii="Verdana" w:hAnsi="Verdana"/>
          <w:b/>
          <w:sz w:val="18"/>
          <w:szCs w:val="18"/>
        </w:rPr>
        <w:t>NTADORIAS</w:t>
      </w:r>
    </w:p>
    <w:p w:rsidR="00C45AC4" w:rsidRPr="00DE62A4" w:rsidRDefault="00C45AC4" w:rsidP="00C45AC4">
      <w:pPr>
        <w:jc w:val="both"/>
        <w:rPr>
          <w:rFonts w:ascii="Verdana" w:hAnsi="Verdana"/>
          <w:sz w:val="18"/>
          <w:szCs w:val="18"/>
        </w:rPr>
      </w:pPr>
      <w:r w:rsidRPr="00DE62A4">
        <w:rPr>
          <w:rFonts w:ascii="Verdana" w:hAnsi="Verdana"/>
          <w:sz w:val="18"/>
          <w:szCs w:val="18"/>
        </w:rPr>
        <w:t>Por meio do Exmo. Sr. Rodrigo Maia, Presidente da Câmara dos Deputados, os cidadãos e cidadãs abaixo-assinados se dirigem aos/as parlamentares federais solicitando o voto CONTRA A PEC 06/2019* que modifica o sistema de previdência social.</w:t>
      </w:r>
    </w:p>
    <w:p w:rsidR="00C45AC4" w:rsidRPr="00DE62A4" w:rsidRDefault="00C45AC4" w:rsidP="00C45AC4">
      <w:pPr>
        <w:jc w:val="both"/>
        <w:rPr>
          <w:rFonts w:ascii="Verdana" w:hAnsi="Verdana"/>
          <w:sz w:val="18"/>
          <w:szCs w:val="18"/>
        </w:rPr>
      </w:pPr>
      <w:r w:rsidRPr="00DE62A4">
        <w:rPr>
          <w:rFonts w:ascii="Verdana" w:hAnsi="Verdana"/>
          <w:sz w:val="18"/>
          <w:szCs w:val="18"/>
        </w:rPr>
        <w:t xml:space="preserve">Esta Proposta de Emenda à Constituição dificulta o acesso à aposentadoria, aumenta o tempo de contribuição e de trabalho, diminui o valor dos benefícios e ameaça a existência da seguridade social (aposentadoria, benefícios da assistência social como o BPC e as políticas de saúde). Enquanto isso, a PEC 06/2019 não combate a sonegação das empresas devedoras da previdência, mantém privilégios e incentiva a previdência privada (os planos de capitalização), que só beneficiam os banqueiros. </w:t>
      </w:r>
    </w:p>
    <w:p w:rsidR="00C45AC4" w:rsidRPr="00DE62A4" w:rsidRDefault="00C45AC4" w:rsidP="00C45AC4">
      <w:pPr>
        <w:jc w:val="both"/>
        <w:rPr>
          <w:rFonts w:ascii="Verdana" w:hAnsi="Verdana"/>
          <w:b/>
          <w:sz w:val="18"/>
          <w:szCs w:val="18"/>
        </w:rPr>
      </w:pPr>
      <w:r w:rsidRPr="00DE62A4">
        <w:rPr>
          <w:rFonts w:ascii="Verdana" w:hAnsi="Verdana"/>
          <w:b/>
          <w:sz w:val="18"/>
          <w:szCs w:val="18"/>
        </w:rPr>
        <w:t>Por isso pedimos: Vote NÃO À PEC 06/2019! Defenda a aposentadoria e a seguridade social do povo brasileiro.</w:t>
      </w:r>
    </w:p>
    <w:tbl>
      <w:tblPr>
        <w:tblStyle w:val="Tabelacomgrade"/>
        <w:tblW w:w="15417" w:type="dxa"/>
        <w:tblLayout w:type="fixed"/>
        <w:tblLook w:val="04A0"/>
      </w:tblPr>
      <w:tblGrid>
        <w:gridCol w:w="7054"/>
        <w:gridCol w:w="2977"/>
        <w:gridCol w:w="992"/>
        <w:gridCol w:w="4394"/>
      </w:tblGrid>
      <w:tr w:rsidR="00C45AC4" w:rsidRPr="00524A08" w:rsidTr="00543157">
        <w:tc>
          <w:tcPr>
            <w:tcW w:w="7054" w:type="dxa"/>
          </w:tcPr>
          <w:p w:rsidR="00C45AC4" w:rsidRPr="00524A08" w:rsidRDefault="00C45AC4" w:rsidP="00543157">
            <w:pPr>
              <w:jc w:val="center"/>
              <w:rPr>
                <w:b/>
                <w:sz w:val="24"/>
                <w:szCs w:val="24"/>
              </w:rPr>
            </w:pPr>
            <w:r w:rsidRPr="00524A08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</w:tcPr>
          <w:p w:rsidR="00C45AC4" w:rsidRPr="00524A08" w:rsidRDefault="00C45AC4" w:rsidP="00543157">
            <w:pPr>
              <w:jc w:val="center"/>
              <w:rPr>
                <w:b/>
                <w:sz w:val="24"/>
                <w:szCs w:val="24"/>
              </w:rPr>
            </w:pPr>
            <w:r w:rsidRPr="00524A08"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992" w:type="dxa"/>
          </w:tcPr>
          <w:p w:rsidR="00C45AC4" w:rsidRPr="00524A08" w:rsidRDefault="00C45AC4" w:rsidP="00543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394" w:type="dxa"/>
          </w:tcPr>
          <w:p w:rsidR="00C45AC4" w:rsidRPr="00524A08" w:rsidRDefault="00C45AC4" w:rsidP="00543157">
            <w:pPr>
              <w:jc w:val="center"/>
              <w:rPr>
                <w:b/>
                <w:sz w:val="24"/>
                <w:szCs w:val="24"/>
              </w:rPr>
            </w:pPr>
            <w:r w:rsidRPr="00524A08">
              <w:rPr>
                <w:b/>
                <w:sz w:val="24"/>
                <w:szCs w:val="24"/>
              </w:rPr>
              <w:t>ASSINATURA</w:t>
            </w: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  <w:tr w:rsidR="00C45AC4" w:rsidTr="00543157">
        <w:trPr>
          <w:trHeight w:val="454"/>
        </w:trPr>
        <w:tc>
          <w:tcPr>
            <w:tcW w:w="705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45AC4" w:rsidRDefault="00C45AC4" w:rsidP="00543157">
            <w:pPr>
              <w:jc w:val="both"/>
              <w:rPr>
                <w:sz w:val="24"/>
                <w:szCs w:val="24"/>
              </w:rPr>
            </w:pPr>
          </w:p>
        </w:tc>
      </w:tr>
    </w:tbl>
    <w:p w:rsidR="000E198B" w:rsidRDefault="000E198B" w:rsidP="00C45AC4">
      <w:pPr>
        <w:tabs>
          <w:tab w:val="left" w:pos="2640"/>
        </w:tabs>
      </w:pPr>
    </w:p>
    <w:sectPr w:rsidR="000E198B" w:rsidSect="00A42F89">
      <w:headerReference w:type="default" r:id="rId6"/>
      <w:footerReference w:type="default" r:id="rId7"/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45" w:rsidRDefault="00155E45" w:rsidP="00C45AC4">
      <w:pPr>
        <w:spacing w:after="0" w:line="240" w:lineRule="auto"/>
      </w:pPr>
      <w:r>
        <w:separator/>
      </w:r>
    </w:p>
  </w:endnote>
  <w:endnote w:type="continuationSeparator" w:id="0">
    <w:p w:rsidR="00155E45" w:rsidRDefault="00155E45" w:rsidP="00C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C4" w:rsidRPr="00066786" w:rsidRDefault="00C45AC4" w:rsidP="00C45AC4">
    <w:pPr>
      <w:pStyle w:val="Rodap"/>
      <w:rPr>
        <w:sz w:val="16"/>
        <w:szCs w:val="16"/>
      </w:rPr>
    </w:pPr>
    <w:r w:rsidRPr="00066786">
      <w:rPr>
        <w:sz w:val="16"/>
        <w:szCs w:val="16"/>
      </w:rPr>
      <w:t>*PEC 06/2019 é a Proposta de Emenda Constitucional que modifica o sistema de previdência social, estabelece regras de transição e disposições transitórias, e dá outras providências.</w:t>
    </w:r>
  </w:p>
  <w:p w:rsidR="00C45AC4" w:rsidRDefault="00C45A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45" w:rsidRDefault="00155E45" w:rsidP="00C45AC4">
      <w:pPr>
        <w:spacing w:after="0" w:line="240" w:lineRule="auto"/>
      </w:pPr>
      <w:r>
        <w:separator/>
      </w:r>
    </w:p>
  </w:footnote>
  <w:footnote w:type="continuationSeparator" w:id="0">
    <w:p w:rsidR="00155E45" w:rsidRDefault="00155E45" w:rsidP="00C4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C4" w:rsidRDefault="00C45AC4" w:rsidP="00A42F89">
    <w:pPr>
      <w:pStyle w:val="Cabealho"/>
    </w:pPr>
    <w:r w:rsidRPr="00C45AC4">
      <w:rPr>
        <w:noProof/>
        <w:lang w:eastAsia="pt-BR"/>
      </w:rPr>
      <w:drawing>
        <wp:inline distT="0" distB="0" distL="0" distR="0">
          <wp:extent cx="7448550" cy="576453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0" cy="57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F89">
      <w:t xml:space="preserve">  </w:t>
    </w:r>
    <w:r w:rsidR="00A42F89" w:rsidRPr="00A42F89">
      <w:rPr>
        <w:noProof/>
        <w:lang w:eastAsia="pt-BR"/>
      </w:rPr>
      <w:drawing>
        <wp:inline distT="0" distB="0" distL="0" distR="0">
          <wp:extent cx="978122" cy="441484"/>
          <wp:effectExtent l="19050" t="0" r="0" b="0"/>
          <wp:docPr id="3" name="Imagem 6" descr="C:\Users\Soraya\Downloads\WhatsApp Image 2019-04-01 at 16.51.3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oraya\Downloads\WhatsApp Image 2019-04-01 at 16.51.3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22" cy="441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2F89" w:rsidRPr="00A42F89">
      <w:rPr>
        <w:noProof/>
        <w:lang w:eastAsia="pt-BR"/>
      </w:rPr>
      <w:drawing>
        <wp:inline distT="0" distB="0" distL="0" distR="0">
          <wp:extent cx="449961" cy="449961"/>
          <wp:effectExtent l="19050" t="0" r="7239" b="0"/>
          <wp:docPr id="4" name="Imagem 5" descr="C:\Users\Soraya\Downloads\WhatsApp Image 2019-04-01 at 16.51.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oraya\Downloads\WhatsApp Image 2019-04-01 at 16.51.01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61" cy="449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97B86"/>
    <w:rsid w:val="000D1C1E"/>
    <w:rsid w:val="000E198B"/>
    <w:rsid w:val="00155E45"/>
    <w:rsid w:val="0031004E"/>
    <w:rsid w:val="003C4B21"/>
    <w:rsid w:val="00797B86"/>
    <w:rsid w:val="007F07F9"/>
    <w:rsid w:val="009F7586"/>
    <w:rsid w:val="00A42F89"/>
    <w:rsid w:val="00B824C9"/>
    <w:rsid w:val="00C45AC4"/>
    <w:rsid w:val="00CC4629"/>
    <w:rsid w:val="00FC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A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AC4"/>
  </w:style>
  <w:style w:type="paragraph" w:styleId="Rodap">
    <w:name w:val="footer"/>
    <w:basedOn w:val="Normal"/>
    <w:link w:val="RodapChar"/>
    <w:uiPriority w:val="99"/>
    <w:unhideWhenUsed/>
    <w:rsid w:val="00C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AC4"/>
  </w:style>
  <w:style w:type="table" w:styleId="Tabelacomgrade">
    <w:name w:val="Table Grid"/>
    <w:basedOn w:val="Tabelanormal"/>
    <w:uiPriority w:val="39"/>
    <w:rsid w:val="00C45AC4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 Marques</dc:creator>
  <cp:lastModifiedBy>soraya</cp:lastModifiedBy>
  <cp:revision>4</cp:revision>
  <dcterms:created xsi:type="dcterms:W3CDTF">2019-04-01T19:56:00Z</dcterms:created>
  <dcterms:modified xsi:type="dcterms:W3CDTF">2019-04-01T20:07:00Z</dcterms:modified>
</cp:coreProperties>
</file>